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5"/>
        </w:rPr>
      </w:pPr>
    </w:p>
    <w:p>
      <w:pPr>
        <w:pStyle w:val="BodyText"/>
        <w:ind w:left="16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40780" cy="428625"/>
                <wp:effectExtent l="9525" t="0" r="0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240780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6" w:lineRule="auto" w:before="11"/>
                              <w:ind w:left="3158" w:right="3182" w:firstLine="28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NAYARIT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CAMBIOS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SITUACIÓN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FINANCIERA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ENERO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DICIEMBRE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1.4pt;height:33.75pt;mso-position-horizontal-relative:char;mso-position-vertical-relative:line" type="#_x0000_t202" id="docshape2" filled="true" fillcolor="#c0c0c0" stroked="true" strokeweight=".96pt" strokecolor="#000000">
                <w10:anchorlock/>
                <v:textbox inset="0,0,0,0">
                  <w:txbxContent>
                    <w:p>
                      <w:pPr>
                        <w:spacing w:line="256" w:lineRule="auto" w:before="11"/>
                        <w:ind w:left="3158" w:right="3182" w:firstLine="28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EJECUTIVO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NAYARIT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CAMBIOS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SITUACIÓN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FINANCIERA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ENERO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DICIEMBRE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4"/>
        <w:gridCol w:w="1937"/>
        <w:gridCol w:w="1385"/>
      </w:tblGrid>
      <w:tr>
        <w:trPr>
          <w:trHeight w:val="311" w:hRule="atLeast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6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CONCEPTO</w:t>
            </w:r>
          </w:p>
        </w:tc>
        <w:tc>
          <w:tcPr>
            <w:tcW w:w="19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101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ORIGEN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3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APLICACIÓN</w:t>
            </w:r>
          </w:p>
        </w:tc>
      </w:tr>
      <w:tr>
        <w:trPr>
          <w:trHeight w:val="363" w:hRule="atLeast"/>
        </w:trPr>
        <w:tc>
          <w:tcPr>
            <w:tcW w:w="64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ACTIVO</w:t>
            </w:r>
          </w:p>
        </w:tc>
        <w:tc>
          <w:tcPr>
            <w:tcW w:w="19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8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371,053,133.47</w:t>
            </w:r>
          </w:p>
        </w:tc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1,762,065,063.30</w:t>
            </w:r>
          </w:p>
        </w:tc>
      </w:tr>
      <w:tr>
        <w:trPr>
          <w:trHeight w:val="278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3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ACTIVO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CIRCULANTE</w:t>
            </w:r>
          </w:p>
        </w:tc>
        <w:tc>
          <w:tcPr>
            <w:tcW w:w="1937" w:type="dxa"/>
          </w:tcPr>
          <w:p>
            <w:pPr>
              <w:pStyle w:val="TableParagraph"/>
              <w:spacing w:before="71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332,030,565.41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440,778,984.73</w:t>
            </w:r>
          </w:p>
        </w:tc>
      </w:tr>
      <w:tr>
        <w:trPr>
          <w:trHeight w:val="23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EFECTIVO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EQUIVALENTES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1"/>
              <w:ind w:right="9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310,217,220.09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DERECHOS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RECIBIR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EFECTIVO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EQUIVALENTES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440,778,984.73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DERECHOS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RECIBIR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BIENES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SERVICIOS</w:t>
            </w:r>
          </w:p>
        </w:tc>
        <w:tc>
          <w:tcPr>
            <w:tcW w:w="1937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21,813,345.32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INVENTARIOS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ALMACENES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ESTIMACIÓN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PÉRDIDA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DETERIORO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ACTIVOS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CIRCULANTES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OTROS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ACTIVOS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CIRCULANTES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9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ACTIVO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NO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CIRCULANTE</w:t>
            </w:r>
          </w:p>
        </w:tc>
        <w:tc>
          <w:tcPr>
            <w:tcW w:w="1937" w:type="dxa"/>
          </w:tcPr>
          <w:p>
            <w:pPr>
              <w:pStyle w:val="TableParagraph"/>
              <w:tabs>
                <w:tab w:pos="343" w:val="left" w:leader="none"/>
              </w:tabs>
              <w:spacing w:before="69"/>
              <w:ind w:righ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39,022,568.06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1,321,286,078.57</w:t>
            </w:r>
          </w:p>
        </w:tc>
      </w:tr>
      <w:tr>
        <w:trPr>
          <w:trHeight w:val="237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INVERSIONES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FINANCIERAS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1"/>
              <w:ind w:right="8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15,307,397.68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DERECHOS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RECIBIR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EFECTIVO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EQUIVALENTES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BIENES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INMUEBLES,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w w:val="80"/>
                <w:sz w:val="16"/>
              </w:rPr>
              <w:t>INFRAESTRUCTURA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w w:val="80"/>
                <w:sz w:val="16"/>
              </w:rPr>
              <w:t>CONSTRUCCIONES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EN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PROCESO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1,166,689,698.88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BIENES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MUEBLES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151,991,309.71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ACTIVOS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INTANGIBLES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8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2,605,069.98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DEPRECIACIÓN,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DETERIORO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AMORTIZACIÓN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w w:val="80"/>
                <w:sz w:val="16"/>
              </w:rPr>
              <w:t>ACUMULADA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BIENES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23,715,170.38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ACTIVOS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DIFERIDOS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ESTIMACIÓN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PÉRDIDA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DETERIORO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ACTIVOS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NO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CIRCULANTES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OTROS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ACTIVOS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NO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CIRCULANTES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388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PASIVO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3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312,391,467.07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343,971,008.47</w:t>
            </w:r>
          </w:p>
        </w:tc>
      </w:tr>
      <w:tr>
        <w:trPr>
          <w:trHeight w:val="27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PASIVO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CIRCULANTE</w:t>
            </w:r>
          </w:p>
        </w:tc>
        <w:tc>
          <w:tcPr>
            <w:tcW w:w="1937" w:type="dxa"/>
          </w:tcPr>
          <w:p>
            <w:pPr>
              <w:pStyle w:val="TableParagraph"/>
              <w:spacing w:before="71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312,391,467.07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198,331,002.19</w:t>
            </w:r>
          </w:p>
        </w:tc>
      </w:tr>
      <w:tr>
        <w:trPr>
          <w:trHeight w:val="238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CUENTAS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PAGAR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1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198,331,002.19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DOCUMENTOS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PAGAR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8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6,060,629.07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PORCIÓN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PLAZO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TÍTULOS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VALORES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PASIVOS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DIFERIDOS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FONDOS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BIENES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TERCEROS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EN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GARANTÍA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Y/O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ADMINISTRACIÓN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9"/>
              <w:ind w:right="88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7,157,149.90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PROVISIONES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OTROS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PASIVOS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CORTO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299,173,688.10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1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PASIVO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NO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CIRCULANTE</w:t>
            </w:r>
          </w:p>
        </w:tc>
        <w:tc>
          <w:tcPr>
            <w:tcW w:w="1937" w:type="dxa"/>
          </w:tcPr>
          <w:p>
            <w:pPr>
              <w:pStyle w:val="TableParagraph"/>
              <w:tabs>
                <w:tab w:pos="935" w:val="left" w:leader="none"/>
              </w:tabs>
              <w:spacing w:before="67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145,640,006.28</w:t>
            </w:r>
          </w:p>
        </w:tc>
      </w:tr>
      <w:tr>
        <w:trPr>
          <w:trHeight w:val="237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CUENTAS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PAGAR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spacing w:before="21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DOCUMENTOS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PAGAR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145,640,006.28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PASIVOS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DIFERIDOS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FONDOS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BIENES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TERCEROS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EN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GARANTÍA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Y/O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ADMINISTRACIÓN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544" w:hRule="atLeast"/>
        </w:trPr>
        <w:tc>
          <w:tcPr>
            <w:tcW w:w="64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PROVISIONES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LARGO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PLAZO</w:t>
            </w:r>
          </w:p>
        </w:tc>
        <w:tc>
          <w:tcPr>
            <w:tcW w:w="1937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34" w:footer="490" w:top="4200" w:bottom="680" w:left="1440" w:right="720"/>
          <w:pgNumType w:start="9"/>
        </w:sectPr>
      </w:pPr>
    </w:p>
    <w:p>
      <w:pPr>
        <w:pStyle w:val="BodyText"/>
        <w:spacing w:before="8"/>
        <w:rPr>
          <w:rFonts w:ascii="Times New Roman"/>
          <w:sz w:val="5"/>
        </w:rPr>
      </w:pPr>
    </w:p>
    <w:p>
      <w:pPr>
        <w:pStyle w:val="BodyText"/>
        <w:ind w:left="16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40780" cy="428625"/>
                <wp:effectExtent l="9525" t="0" r="0" b="952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40780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6" w:lineRule="auto" w:before="11"/>
                              <w:ind w:left="3158" w:right="3182" w:firstLine="28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5"/>
                                <w:sz w:val="18"/>
                              </w:rPr>
                              <w:t>NAYARIT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CAMBIOS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SITUACIÓN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FINANCIERA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ENERO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DICIEMBRE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1.4pt;height:33.75pt;mso-position-horizontal-relative:char;mso-position-vertical-relative:line" type="#_x0000_t202" id="docshape3" filled="true" fillcolor="#c0c0c0" stroked="true" strokeweight=".96pt" strokecolor="#000000">
                <w10:anchorlock/>
                <v:textbox inset="0,0,0,0">
                  <w:txbxContent>
                    <w:p>
                      <w:pPr>
                        <w:spacing w:line="256" w:lineRule="auto" w:before="11"/>
                        <w:ind w:left="3158" w:right="3182" w:firstLine="28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EJECUTIVO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5"/>
                          <w:sz w:val="18"/>
                        </w:rPr>
                        <w:t>NAYARIT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CAMBIOS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SITUACIÓN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FINANCIERA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ENERO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DICIEMBRE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4"/>
        <w:gridCol w:w="1817"/>
        <w:gridCol w:w="1385"/>
      </w:tblGrid>
      <w:tr>
        <w:trPr>
          <w:trHeight w:val="304" w:hRule="atLeast"/>
        </w:trPr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5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CONCEPTO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89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ORIGEN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0"/>
              <w:ind w:left="3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APLICACIÓN</w:t>
            </w:r>
          </w:p>
        </w:tc>
      </w:tr>
      <w:tr>
        <w:trPr>
          <w:trHeight w:val="267" w:hRule="atLeast"/>
        </w:trPr>
        <w:tc>
          <w:tcPr>
            <w:tcW w:w="6604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PÚBLICA/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PATRIMONIO</w:t>
            </w:r>
          </w:p>
        </w:tc>
        <w:tc>
          <w:tcPr>
            <w:tcW w:w="1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1,832,033,558.78</w:t>
            </w:r>
          </w:p>
        </w:tc>
        <w:tc>
          <w:tcPr>
            <w:tcW w:w="1385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0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409,442,087.55</w:t>
            </w:r>
          </w:p>
        </w:tc>
      </w:tr>
      <w:tr>
        <w:trPr>
          <w:trHeight w:val="277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1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PÚBLICA/PATRIMONIO</w:t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CONTRIBUIDO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935" w:val="left" w:leader="none"/>
              </w:tabs>
              <w:spacing w:before="70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70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65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APORTACIONES</w:t>
            </w:r>
          </w:p>
        </w:tc>
        <w:tc>
          <w:tcPr>
            <w:tcW w:w="1817" w:type="dxa"/>
          </w:tcPr>
          <w:p>
            <w:pPr>
              <w:pStyle w:val="TableParagraph"/>
              <w:spacing w:before="21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DONACIONES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CAPITAL</w:t>
            </w:r>
          </w:p>
        </w:tc>
        <w:tc>
          <w:tcPr>
            <w:tcW w:w="181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ACTUALIZACIÓN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9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PÚBLICA/PATRIMONIO</w:t>
            </w:r>
          </w:p>
        </w:tc>
        <w:tc>
          <w:tcPr>
            <w:tcW w:w="181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9"/>
              <w:ind w:left="1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/PATRIMONIO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GENERADO</w:t>
            </w:r>
          </w:p>
        </w:tc>
        <w:tc>
          <w:tcPr>
            <w:tcW w:w="1817" w:type="dxa"/>
          </w:tcPr>
          <w:p>
            <w:pPr>
              <w:pStyle w:val="TableParagraph"/>
              <w:spacing w:before="69"/>
              <w:ind w:righ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1,832,033,558.78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$</w:t>
            </w:r>
            <w:r>
              <w:rPr>
                <w:rFonts w:ascii="Times New Roman"/>
                <w:spacing w:val="53"/>
                <w:sz w:val="16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409,442,087.55</w:t>
            </w:r>
          </w:p>
        </w:tc>
      </w:tr>
      <w:tr>
        <w:trPr>
          <w:trHeight w:val="237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RESULTADOS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EJERCICIO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w w:val="80"/>
                <w:sz w:val="16"/>
              </w:rPr>
              <w:t>(AHORRO/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DESAHORRO)</w:t>
            </w:r>
          </w:p>
        </w:tc>
        <w:tc>
          <w:tcPr>
            <w:tcW w:w="1817" w:type="dxa"/>
          </w:tcPr>
          <w:p>
            <w:pPr>
              <w:pStyle w:val="TableParagraph"/>
              <w:spacing w:before="21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373,726,206.60</w:t>
            </w:r>
          </w:p>
        </w:tc>
      </w:tr>
      <w:tr>
        <w:trPr>
          <w:trHeight w:val="244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RESULTADOS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w w:val="80"/>
                <w:sz w:val="16"/>
              </w:rPr>
              <w:t>EJERCICIOS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ANTERIORES</w:t>
            </w:r>
          </w:p>
        </w:tc>
        <w:tc>
          <w:tcPr>
            <w:tcW w:w="1817" w:type="dxa"/>
          </w:tcPr>
          <w:p>
            <w:pPr>
              <w:pStyle w:val="TableParagraph"/>
              <w:ind w:right="9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1,832,033,558.78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REVALÚOS</w:t>
            </w:r>
          </w:p>
        </w:tc>
        <w:tc>
          <w:tcPr>
            <w:tcW w:w="181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165"/>
              <w:jc w:val="lef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RESERVAS</w:t>
            </w:r>
          </w:p>
        </w:tc>
        <w:tc>
          <w:tcPr>
            <w:tcW w:w="1817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RECTIFICACIONES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RESULTADOS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EJERCICIOS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ANTERIORES</w:t>
            </w:r>
          </w:p>
        </w:tc>
        <w:tc>
          <w:tcPr>
            <w:tcW w:w="1817" w:type="dxa"/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35,715,880.95</w:t>
            </w:r>
          </w:p>
        </w:tc>
      </w:tr>
      <w:tr>
        <w:trPr>
          <w:trHeight w:val="274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9"/>
              <w:ind w:left="1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EXCESO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INSUFICIENCIA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EN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ACTUALIZACIÓN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PÚBLICA/PATRIMONIO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935" w:val="left" w:leader="none"/>
              </w:tabs>
              <w:spacing w:before="69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69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6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RESULTADO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POSICIÓN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MONETARIA</w:t>
            </w:r>
          </w:p>
        </w:tc>
        <w:tc>
          <w:tcPr>
            <w:tcW w:w="1817" w:type="dxa"/>
          </w:tcPr>
          <w:p>
            <w:pPr>
              <w:pStyle w:val="TableParagraph"/>
              <w:spacing w:before="22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66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165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RESULTADO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POR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TENENCIA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ACTIVOS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NO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MONETARIOS</w:t>
            </w: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82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7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</w:tbl>
    <w:p>
      <w:pPr>
        <w:pStyle w:val="BodyText"/>
        <w:spacing w:before="122"/>
        <w:ind w:left="240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1"/>
        </w:rPr>
        <w:t> </w:t>
      </w:r>
      <w:r>
        <w:rPr>
          <w:w w:val="80"/>
        </w:rPr>
        <w:t>verdad</w:t>
      </w:r>
      <w:r>
        <w:rPr>
          <w:rFonts w:ascii="Times New Roman"/>
          <w:spacing w:val="-2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1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1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pgSz w:w="12240" w:h="15840"/>
      <w:pgMar w:header="1034" w:footer="490" w:top="4200" w:bottom="76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088">
              <wp:simplePos x="0" y="0"/>
              <wp:positionH relativeFrom="page">
                <wp:posOffset>4171191</wp:posOffset>
              </wp:positionH>
              <wp:positionV relativeFrom="page">
                <wp:posOffset>9557766</wp:posOffset>
              </wp:positionV>
              <wp:extent cx="154940" cy="1568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494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440277pt;margin-top:752.580017pt;width:12.2pt;height:12.35pt;mso-position-horizontal-relative:page;mso-position-vertical-relative:page;z-index:-1599539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18"/>
                      </w:rPr>
                      <w:t>10</w: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0576">
          <wp:simplePos x="0" y="0"/>
          <wp:positionH relativeFrom="page">
            <wp:posOffset>533774</wp:posOffset>
          </wp:positionH>
          <wp:positionV relativeFrom="page">
            <wp:posOffset>656844</wp:posOffset>
          </wp:positionV>
          <wp:extent cx="1703856" cy="20109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3856" cy="2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2025-05-20T21:32:44Z</dcterms:created>
  <dcterms:modified xsi:type="dcterms:W3CDTF">2025-05-20T21:32:44Z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